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236" w:rsidRPr="00171236" w:rsidRDefault="0011055F" w:rsidP="00171236">
      <w:pPr>
        <w:spacing w:line="36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Date: 27</w:t>
      </w:r>
      <w:r w:rsidR="00171236" w:rsidRPr="008110A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Oct</w:t>
      </w:r>
      <w:r w:rsidR="00171236" w:rsidRPr="008110A7">
        <w:rPr>
          <w:rFonts w:ascii="Times New Roman" w:hAnsi="Times New Roman" w:cs="Times New Roman"/>
        </w:rPr>
        <w:t xml:space="preserve"> 2020</w:t>
      </w:r>
    </w:p>
    <w:p w:rsidR="00D458CD" w:rsidRPr="00E538A9" w:rsidRDefault="00171236" w:rsidP="00D00C3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Pharmacy </w:t>
      </w:r>
      <w:proofErr w:type="spellStart"/>
      <w:r w:rsidR="00E538A9" w:rsidRPr="00E538A9">
        <w:rPr>
          <w:rFonts w:ascii="Times New Roman" w:hAnsi="Times New Roman" w:cs="Times New Roman"/>
          <w:b/>
          <w:sz w:val="28"/>
          <w:szCs w:val="28"/>
        </w:rPr>
        <w:t>Facebook</w:t>
      </w:r>
      <w:proofErr w:type="spellEnd"/>
      <w:r w:rsidR="00D458CD" w:rsidRPr="00E538A9">
        <w:rPr>
          <w:rFonts w:ascii="Times New Roman" w:hAnsi="Times New Roman" w:cs="Times New Roman"/>
          <w:b/>
          <w:sz w:val="28"/>
          <w:szCs w:val="28"/>
        </w:rPr>
        <w:t xml:space="preserve"> Ad Report</w:t>
      </w:r>
      <w:r w:rsidR="0011055F">
        <w:rPr>
          <w:rFonts w:ascii="Times New Roman" w:hAnsi="Times New Roman" w:cs="Times New Roman"/>
          <w:b/>
          <w:sz w:val="28"/>
          <w:szCs w:val="28"/>
        </w:rPr>
        <w:t xml:space="preserve"> Oct</w:t>
      </w:r>
      <w:r w:rsidR="00E538A9" w:rsidRPr="00E538A9">
        <w:rPr>
          <w:rFonts w:ascii="Times New Roman" w:hAnsi="Times New Roman" w:cs="Times New Roman"/>
          <w:b/>
          <w:sz w:val="28"/>
          <w:szCs w:val="28"/>
        </w:rPr>
        <w:t xml:space="preserve"> 2020</w:t>
      </w:r>
    </w:p>
    <w:p w:rsidR="00D458CD" w:rsidRPr="00E538A9" w:rsidRDefault="00D458CD" w:rsidP="00D00C3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538A9">
        <w:rPr>
          <w:rFonts w:ascii="Times New Roman" w:hAnsi="Times New Roman" w:cs="Times New Roman"/>
          <w:b/>
          <w:sz w:val="24"/>
          <w:szCs w:val="24"/>
        </w:rPr>
        <w:t>Ad Name:</w:t>
      </w:r>
      <w:r w:rsidRPr="00E538A9">
        <w:rPr>
          <w:rFonts w:ascii="Times New Roman" w:hAnsi="Times New Roman" w:cs="Times New Roman"/>
          <w:sz w:val="24"/>
          <w:szCs w:val="24"/>
        </w:rPr>
        <w:t xml:space="preserve"> Admission 2020 Pharmacy</w:t>
      </w:r>
    </w:p>
    <w:p w:rsidR="00D458CD" w:rsidRPr="00E538A9" w:rsidRDefault="00D00C37" w:rsidP="00D00C3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Daily </w:t>
      </w:r>
      <w:r w:rsidR="00D458CD" w:rsidRPr="00E538A9">
        <w:rPr>
          <w:rFonts w:ascii="Times New Roman" w:hAnsi="Times New Roman" w:cs="Times New Roman"/>
          <w:b/>
          <w:sz w:val="24"/>
          <w:szCs w:val="24"/>
        </w:rPr>
        <w:t xml:space="preserve">Budget: </w:t>
      </w:r>
      <w:r w:rsidR="00D458CD" w:rsidRPr="00E538A9">
        <w:rPr>
          <w:rFonts w:ascii="Times New Roman" w:hAnsi="Times New Roman" w:cs="Times New Roman"/>
          <w:sz w:val="24"/>
          <w:szCs w:val="24"/>
        </w:rPr>
        <w:t>Rs.500</w:t>
      </w:r>
    </w:p>
    <w:p w:rsidR="00D458CD" w:rsidRPr="00E538A9" w:rsidRDefault="00D458CD" w:rsidP="00D00C3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538A9">
        <w:rPr>
          <w:rFonts w:ascii="Times New Roman" w:hAnsi="Times New Roman" w:cs="Times New Roman"/>
          <w:b/>
          <w:sz w:val="24"/>
          <w:szCs w:val="24"/>
        </w:rPr>
        <w:t>Start date:</w:t>
      </w:r>
      <w:r w:rsidRPr="00E538A9">
        <w:rPr>
          <w:rFonts w:ascii="Times New Roman" w:hAnsi="Times New Roman" w:cs="Times New Roman"/>
          <w:sz w:val="24"/>
          <w:szCs w:val="24"/>
        </w:rPr>
        <w:t xml:space="preserve"> </w:t>
      </w:r>
      <w:r w:rsidR="0011055F">
        <w:rPr>
          <w:rFonts w:ascii="Times New Roman" w:hAnsi="Times New Roman" w:cs="Times New Roman"/>
          <w:sz w:val="24"/>
          <w:szCs w:val="24"/>
        </w:rPr>
        <w:t>7</w:t>
      </w:r>
      <w:r w:rsidRPr="00E538A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11055F">
        <w:rPr>
          <w:rFonts w:ascii="Times New Roman" w:hAnsi="Times New Roman" w:cs="Times New Roman"/>
          <w:sz w:val="24"/>
          <w:szCs w:val="24"/>
        </w:rPr>
        <w:t xml:space="preserve"> Sep </w:t>
      </w:r>
      <w:r w:rsidRPr="00E538A9">
        <w:rPr>
          <w:rFonts w:ascii="Times New Roman" w:hAnsi="Times New Roman" w:cs="Times New Roman"/>
          <w:sz w:val="24"/>
          <w:szCs w:val="24"/>
        </w:rPr>
        <w:t>2020</w:t>
      </w:r>
    </w:p>
    <w:p w:rsidR="00D458CD" w:rsidRPr="00E538A9" w:rsidRDefault="00D458CD" w:rsidP="00D00C3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538A9">
        <w:rPr>
          <w:rFonts w:ascii="Times New Roman" w:hAnsi="Times New Roman" w:cs="Times New Roman"/>
          <w:b/>
          <w:sz w:val="24"/>
          <w:szCs w:val="24"/>
        </w:rPr>
        <w:t>End date</w:t>
      </w:r>
      <w:r w:rsidRPr="00E538A9">
        <w:rPr>
          <w:rFonts w:ascii="Times New Roman" w:hAnsi="Times New Roman" w:cs="Times New Roman"/>
          <w:sz w:val="24"/>
          <w:szCs w:val="24"/>
        </w:rPr>
        <w:t xml:space="preserve">: </w:t>
      </w:r>
      <w:r w:rsidR="0011055F">
        <w:rPr>
          <w:rFonts w:ascii="Times New Roman" w:hAnsi="Times New Roman" w:cs="Times New Roman"/>
          <w:sz w:val="24"/>
          <w:szCs w:val="24"/>
        </w:rPr>
        <w:t>7</w:t>
      </w:r>
      <w:r w:rsidRPr="00E538A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11055F">
        <w:rPr>
          <w:rFonts w:ascii="Times New Roman" w:hAnsi="Times New Roman" w:cs="Times New Roman"/>
          <w:sz w:val="24"/>
          <w:szCs w:val="24"/>
        </w:rPr>
        <w:t xml:space="preserve"> Oct</w:t>
      </w:r>
      <w:r w:rsidRPr="00E538A9">
        <w:rPr>
          <w:rFonts w:ascii="Times New Roman" w:hAnsi="Times New Roman" w:cs="Times New Roman"/>
          <w:sz w:val="24"/>
          <w:szCs w:val="24"/>
        </w:rPr>
        <w:t xml:space="preserve"> 2020</w:t>
      </w:r>
    </w:p>
    <w:p w:rsidR="00D458CD" w:rsidRPr="00E538A9" w:rsidRDefault="00D458CD" w:rsidP="00D00C3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538A9">
        <w:rPr>
          <w:rFonts w:ascii="Times New Roman" w:hAnsi="Times New Roman" w:cs="Times New Roman"/>
          <w:b/>
          <w:sz w:val="24"/>
          <w:szCs w:val="24"/>
        </w:rPr>
        <w:t>Total Amount Spent:</w:t>
      </w:r>
      <w:r w:rsidRPr="00E538A9">
        <w:rPr>
          <w:rFonts w:ascii="Times New Roman" w:hAnsi="Times New Roman" w:cs="Times New Roman"/>
          <w:sz w:val="24"/>
          <w:szCs w:val="24"/>
        </w:rPr>
        <w:t xml:space="preserve"> Rs</w:t>
      </w:r>
      <w:r w:rsidR="0011055F">
        <w:rPr>
          <w:sz w:val="22"/>
          <w:szCs w:val="22"/>
        </w:rPr>
        <w:t xml:space="preserve"> 13,963.00</w:t>
      </w:r>
    </w:p>
    <w:p w:rsidR="00D458CD" w:rsidRPr="00E538A9" w:rsidRDefault="00D458CD" w:rsidP="00D00C3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538A9">
        <w:rPr>
          <w:rFonts w:ascii="Times New Roman" w:hAnsi="Times New Roman" w:cs="Times New Roman"/>
          <w:b/>
          <w:sz w:val="24"/>
          <w:szCs w:val="24"/>
        </w:rPr>
        <w:t>Location:</w:t>
      </w:r>
      <w:r w:rsidRPr="00E538A9">
        <w:rPr>
          <w:rFonts w:ascii="Times New Roman" w:hAnsi="Times New Roman" w:cs="Times New Roman"/>
          <w:sz w:val="24"/>
          <w:szCs w:val="24"/>
        </w:rPr>
        <w:t xml:space="preserve"> Uttar Pradesh </w:t>
      </w:r>
      <w:r w:rsidR="000436E2">
        <w:rPr>
          <w:rFonts w:ascii="Times New Roman" w:hAnsi="Times New Roman" w:cs="Times New Roman"/>
          <w:sz w:val="24"/>
          <w:szCs w:val="24"/>
        </w:rPr>
        <w:t>(Whole State)</w:t>
      </w:r>
    </w:p>
    <w:p w:rsidR="00D458CD" w:rsidRPr="00E538A9" w:rsidRDefault="00D458CD" w:rsidP="00D00C3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538A9">
        <w:rPr>
          <w:rFonts w:ascii="Times New Roman" w:hAnsi="Times New Roman" w:cs="Times New Roman"/>
          <w:b/>
          <w:sz w:val="24"/>
          <w:szCs w:val="24"/>
        </w:rPr>
        <w:t>Age</w:t>
      </w:r>
      <w:r w:rsidR="0011055F">
        <w:rPr>
          <w:rFonts w:ascii="Times New Roman" w:hAnsi="Times New Roman" w:cs="Times New Roman"/>
          <w:sz w:val="24"/>
          <w:szCs w:val="24"/>
        </w:rPr>
        <w:t>: 15 Years to 5</w:t>
      </w:r>
      <w:r w:rsidR="000436E2">
        <w:rPr>
          <w:rFonts w:ascii="Times New Roman" w:hAnsi="Times New Roman" w:cs="Times New Roman"/>
          <w:sz w:val="24"/>
          <w:szCs w:val="24"/>
        </w:rPr>
        <w:t>5</w:t>
      </w:r>
      <w:r w:rsidRPr="00E538A9">
        <w:rPr>
          <w:rFonts w:ascii="Times New Roman" w:hAnsi="Times New Roman" w:cs="Times New Roman"/>
          <w:sz w:val="24"/>
          <w:szCs w:val="24"/>
        </w:rPr>
        <w:t xml:space="preserve"> Years </w:t>
      </w:r>
    </w:p>
    <w:p w:rsidR="00D458CD" w:rsidRPr="00E538A9" w:rsidRDefault="00D458CD" w:rsidP="00D00C3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538A9">
        <w:rPr>
          <w:rFonts w:ascii="Times New Roman" w:hAnsi="Times New Roman" w:cs="Times New Roman"/>
          <w:b/>
          <w:sz w:val="24"/>
          <w:szCs w:val="24"/>
        </w:rPr>
        <w:t>Gender</w:t>
      </w:r>
      <w:r w:rsidRPr="00E538A9">
        <w:rPr>
          <w:rFonts w:ascii="Times New Roman" w:hAnsi="Times New Roman" w:cs="Times New Roman"/>
          <w:sz w:val="24"/>
          <w:szCs w:val="24"/>
        </w:rPr>
        <w:t xml:space="preserve">: All </w:t>
      </w:r>
    </w:p>
    <w:p w:rsidR="00D00C37" w:rsidRDefault="00D00C37" w:rsidP="00D00C37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b/>
          <w:color w:val="1C1E2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1C1E21"/>
          <w:sz w:val="24"/>
          <w:szCs w:val="24"/>
        </w:rPr>
        <w:t xml:space="preserve">Saved Audience: </w:t>
      </w:r>
      <w:r w:rsidR="0013236D" w:rsidRPr="0013236D">
        <w:rPr>
          <w:rFonts w:ascii="Times New Roman" w:eastAsia="Times New Roman" w:hAnsi="Times New Roman" w:cs="Times New Roman"/>
          <w:color w:val="1C1E21"/>
          <w:sz w:val="24"/>
          <w:szCs w:val="24"/>
        </w:rPr>
        <w:t>Pharmacy 2020</w:t>
      </w:r>
    </w:p>
    <w:p w:rsidR="00D458CD" w:rsidRPr="00D00C37" w:rsidRDefault="0013236D" w:rsidP="00D00C37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1C1E2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1C1E21"/>
          <w:sz w:val="24"/>
          <w:szCs w:val="24"/>
        </w:rPr>
        <w:t xml:space="preserve">Audience Details (People who match):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Interests - </w:t>
      </w:r>
      <w:r w:rsidR="00D458CD" w:rsidRPr="00E538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Hospital, Family medicine, Bachelor's degree, University, Bachelor of Medicine, Bachelor of Surgery, Chemist, A. P. J. Abdul </w:t>
      </w:r>
      <w:proofErr w:type="spellStart"/>
      <w:r w:rsidR="00D458CD" w:rsidRPr="00E538A9">
        <w:rPr>
          <w:rFonts w:ascii="Times New Roman" w:hAnsi="Times New Roman" w:cs="Times New Roman"/>
          <w:sz w:val="24"/>
          <w:szCs w:val="24"/>
          <w:shd w:val="clear" w:color="auto" w:fill="FFFFFF"/>
        </w:rPr>
        <w:t>Kalam</w:t>
      </w:r>
      <w:proofErr w:type="spellEnd"/>
      <w:r w:rsidR="00D458CD" w:rsidRPr="00E538A9">
        <w:rPr>
          <w:rFonts w:ascii="Times New Roman" w:hAnsi="Times New Roman" w:cs="Times New Roman"/>
          <w:sz w:val="24"/>
          <w:szCs w:val="24"/>
          <w:shd w:val="clear" w:color="auto" w:fill="FFFFFF"/>
        </w:rPr>
        <w:t>, Community pharmacy, Clinical pharmacy, Pharmacy, Doctor of Medicine, Medicine, Physician or Pharmaceutical sales representative, Job title: Pharmacy technician, Pharmacy Manager or Medical Sales Representative, Industry: Healthcare and medical services</w:t>
      </w:r>
    </w:p>
    <w:tbl>
      <w:tblPr>
        <w:tblW w:w="9288" w:type="dxa"/>
        <w:jc w:val="center"/>
        <w:tblLook w:val="04A0"/>
      </w:tblPr>
      <w:tblGrid>
        <w:gridCol w:w="1764"/>
        <w:gridCol w:w="5220"/>
        <w:gridCol w:w="2304"/>
      </w:tblGrid>
      <w:tr w:rsidR="00D00C37" w:rsidRPr="00E538A9" w:rsidTr="00D00C37">
        <w:trPr>
          <w:trHeight w:val="300"/>
          <w:jc w:val="center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458CD" w:rsidRPr="00E538A9" w:rsidRDefault="00D00C37" w:rsidP="00D00C37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Particular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458CD" w:rsidRPr="00E538A9" w:rsidRDefault="00D458CD" w:rsidP="00D00C37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What it means</w:t>
            </w: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458CD" w:rsidRPr="00E538A9" w:rsidRDefault="00D00C37" w:rsidP="00D00C37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Result</w:t>
            </w:r>
          </w:p>
        </w:tc>
      </w:tr>
      <w:tr w:rsidR="00D00C37" w:rsidRPr="00E538A9" w:rsidTr="00D00C37">
        <w:trPr>
          <w:trHeight w:val="1295"/>
          <w:jc w:val="center"/>
        </w:trPr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58CD" w:rsidRPr="00E538A9" w:rsidRDefault="00D458CD" w:rsidP="00D00C37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Reach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8CD" w:rsidRPr="00E538A9" w:rsidRDefault="00D458CD" w:rsidP="00D00C37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 number of people who saw your ad at least once.</w:t>
            </w:r>
            <w:r w:rsidRPr="00E53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Reach is different to impressions, which may include</w:t>
            </w:r>
            <w:r w:rsidRPr="00E53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multiple views of your adverts by the same people.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58CD" w:rsidRPr="00E538A9" w:rsidRDefault="0011055F" w:rsidP="00D00C37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58CD">
              <w:rPr>
                <w:rFonts w:eastAsia="Times New Roman" w:cs="Calibri"/>
                <w:color w:val="000000"/>
                <w:sz w:val="22"/>
                <w:szCs w:val="22"/>
              </w:rPr>
              <w:t>1,</w:t>
            </w:r>
            <w:r>
              <w:rPr>
                <w:rFonts w:eastAsia="Times New Roman" w:cs="Calibri"/>
                <w:color w:val="000000"/>
                <w:sz w:val="22"/>
                <w:szCs w:val="22"/>
              </w:rPr>
              <w:t>040,259</w:t>
            </w:r>
          </w:p>
        </w:tc>
      </w:tr>
      <w:tr w:rsidR="00D00C37" w:rsidRPr="00E538A9" w:rsidTr="00D00C37">
        <w:trPr>
          <w:trHeight w:val="300"/>
          <w:jc w:val="center"/>
        </w:trPr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58CD" w:rsidRPr="00E538A9" w:rsidRDefault="00D458CD" w:rsidP="00D00C37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Impressions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58CD" w:rsidRPr="00E538A9" w:rsidRDefault="00D458CD" w:rsidP="00D00C37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 number of times that your ad were on-screen.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58CD" w:rsidRPr="00E538A9" w:rsidRDefault="0011055F" w:rsidP="00D00C37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2"/>
                <w:szCs w:val="22"/>
              </w:rPr>
              <w:t>2,292,210</w:t>
            </w:r>
          </w:p>
        </w:tc>
      </w:tr>
      <w:tr w:rsidR="00D00C37" w:rsidRPr="00E538A9" w:rsidTr="00D00C37">
        <w:trPr>
          <w:trHeight w:val="300"/>
          <w:jc w:val="center"/>
        </w:trPr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58CD" w:rsidRPr="00E538A9" w:rsidRDefault="00D458CD" w:rsidP="00D00C37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Cost per result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58CD" w:rsidRPr="00E538A9" w:rsidRDefault="00D458CD" w:rsidP="00D00C37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 average cost per result from your ads.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58CD" w:rsidRPr="00E538A9" w:rsidRDefault="0011055F" w:rsidP="00D00C37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58CD">
              <w:rPr>
                <w:rFonts w:eastAsia="Times New Roman" w:cs="Calibri"/>
                <w:color w:val="000000"/>
                <w:sz w:val="22"/>
                <w:szCs w:val="22"/>
              </w:rPr>
              <w:t>Rs.  1</w:t>
            </w:r>
            <w:r>
              <w:rPr>
                <w:rFonts w:eastAsia="Times New Roman" w:cs="Calibri"/>
                <w:color w:val="000000"/>
                <w:sz w:val="22"/>
                <w:szCs w:val="22"/>
              </w:rPr>
              <w:t>3.42</w:t>
            </w:r>
          </w:p>
        </w:tc>
      </w:tr>
      <w:tr w:rsidR="00D00C37" w:rsidRPr="00E538A9" w:rsidTr="00D00C37">
        <w:trPr>
          <w:trHeight w:val="1800"/>
          <w:jc w:val="center"/>
        </w:trPr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8CD" w:rsidRPr="00E538A9" w:rsidRDefault="00D458CD" w:rsidP="00D00C37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Link Clicks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8CD" w:rsidRPr="00E538A9" w:rsidRDefault="00D458CD" w:rsidP="00D00C37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 number of clicks on links within the ad that led</w:t>
            </w:r>
            <w:r w:rsidRPr="00E53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to destinations or experiences, on or off Facebook.</w:t>
            </w:r>
            <w:r w:rsidRPr="00E53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For ads promoting Instagram profile views, link</w:t>
            </w:r>
            <w:r w:rsidRPr="00E53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clicks include clicks on the ad header or comments</w:t>
            </w:r>
            <w:r w:rsidRPr="00E53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that led to the advertiser's profile.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58CD" w:rsidRPr="00E538A9" w:rsidRDefault="0011055F" w:rsidP="00D00C37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2"/>
                <w:szCs w:val="22"/>
              </w:rPr>
              <w:t>1,654</w:t>
            </w:r>
          </w:p>
        </w:tc>
      </w:tr>
      <w:tr w:rsidR="00D00C37" w:rsidRPr="00E538A9" w:rsidTr="00D00C37">
        <w:trPr>
          <w:trHeight w:val="900"/>
          <w:jc w:val="center"/>
        </w:trPr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58CD" w:rsidRPr="00E538A9" w:rsidRDefault="00D458CD" w:rsidP="00D00C37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Frequency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8CD" w:rsidRPr="00E538A9" w:rsidRDefault="00D458CD" w:rsidP="00D00C37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 average number of times that each person saw</w:t>
            </w:r>
            <w:r w:rsidRPr="00E53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your ad.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58CD" w:rsidRPr="00E538A9" w:rsidRDefault="00D458CD" w:rsidP="00D00C37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="00110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D00C37" w:rsidRPr="00E538A9" w:rsidTr="00D00C37">
        <w:trPr>
          <w:trHeight w:val="300"/>
          <w:jc w:val="center"/>
        </w:trPr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58CD" w:rsidRPr="00E538A9" w:rsidRDefault="00D458CD" w:rsidP="00D00C37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Clicks (all)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8CD" w:rsidRPr="00E538A9" w:rsidRDefault="00D458CD" w:rsidP="00D00C37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 number of clicks on your adverts.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58CD" w:rsidRPr="00E538A9" w:rsidRDefault="0011055F" w:rsidP="00D00C37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3,156</w:t>
            </w:r>
          </w:p>
        </w:tc>
      </w:tr>
      <w:tr w:rsidR="00D00C37" w:rsidRPr="00E538A9" w:rsidTr="00D00C37">
        <w:trPr>
          <w:trHeight w:val="300"/>
          <w:jc w:val="center"/>
        </w:trPr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58CD" w:rsidRPr="00E538A9" w:rsidRDefault="00D458CD" w:rsidP="000436E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Cost Per Click 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8CD" w:rsidRPr="00E538A9" w:rsidRDefault="00D458CD" w:rsidP="00D00C37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 average cost for each click (all).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58CD" w:rsidRPr="00E538A9" w:rsidRDefault="00D458CD" w:rsidP="00D00C37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Rs.</w:t>
            </w:r>
            <w:r w:rsidR="00110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4.42</w:t>
            </w:r>
          </w:p>
        </w:tc>
      </w:tr>
      <w:tr w:rsidR="00D00C37" w:rsidRPr="00E538A9" w:rsidTr="00D00C37">
        <w:trPr>
          <w:trHeight w:val="300"/>
          <w:jc w:val="center"/>
        </w:trPr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58CD" w:rsidRPr="00E538A9" w:rsidRDefault="00D458CD" w:rsidP="000436E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Unique Clicks 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8CD" w:rsidRPr="00E538A9" w:rsidRDefault="00D458CD" w:rsidP="00D00C37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The number of people who performed a click (all).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58CD" w:rsidRPr="00E538A9" w:rsidRDefault="0011055F" w:rsidP="00D00C37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3,059</w:t>
            </w:r>
          </w:p>
        </w:tc>
      </w:tr>
      <w:tr w:rsidR="00D00C37" w:rsidRPr="00E538A9" w:rsidTr="00D00C37">
        <w:trPr>
          <w:trHeight w:val="300"/>
          <w:jc w:val="center"/>
        </w:trPr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58CD" w:rsidRPr="00E538A9" w:rsidRDefault="00D458CD" w:rsidP="000436E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Cost Per unique click 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8CD" w:rsidRPr="00E538A9" w:rsidRDefault="00D458CD" w:rsidP="00D00C37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 average cost for each unique click (all).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58CD" w:rsidRPr="00E538A9" w:rsidRDefault="00D458CD" w:rsidP="00D00C37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Rs.</w:t>
            </w:r>
            <w:r w:rsidR="00110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4.56</w:t>
            </w:r>
          </w:p>
        </w:tc>
      </w:tr>
      <w:tr w:rsidR="00D00C37" w:rsidRPr="00E538A9" w:rsidTr="00D00C37">
        <w:trPr>
          <w:trHeight w:val="1200"/>
          <w:jc w:val="center"/>
        </w:trPr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58CD" w:rsidRPr="00E538A9" w:rsidRDefault="00D458CD" w:rsidP="00D00C37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Actions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8CD" w:rsidRPr="00E538A9" w:rsidRDefault="00D458CD" w:rsidP="00D00C37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 total number of actions people took that</w:t>
            </w:r>
            <w:r w:rsidRPr="00E53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are attributed to your adverts. Actions may include</w:t>
            </w:r>
            <w:r w:rsidRPr="00E53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engagement, clicks or conversions.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58CD" w:rsidRPr="00E538A9" w:rsidRDefault="00D458CD" w:rsidP="00D00C37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00C37" w:rsidRPr="00E538A9" w:rsidTr="00D00C37">
        <w:trPr>
          <w:trHeight w:val="900"/>
          <w:jc w:val="center"/>
        </w:trPr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8CD" w:rsidRPr="00E538A9" w:rsidRDefault="00D458CD" w:rsidP="00D00C37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People taking</w:t>
            </w:r>
            <w:r w:rsidRPr="00E53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action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8CD" w:rsidRPr="00E538A9" w:rsidRDefault="00D458CD" w:rsidP="00D00C37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 number of people who took an action that</w:t>
            </w:r>
            <w:r w:rsidRPr="00E53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was attributed to your adverts.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58CD" w:rsidRPr="00E538A9" w:rsidRDefault="00D458CD" w:rsidP="00D00C37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00C37" w:rsidRPr="00E538A9" w:rsidTr="00D00C37">
        <w:trPr>
          <w:trHeight w:val="300"/>
          <w:jc w:val="center"/>
        </w:trPr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58CD" w:rsidRPr="00E538A9" w:rsidRDefault="00D458CD" w:rsidP="00D00C37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8CD" w:rsidRPr="00E538A9" w:rsidRDefault="00D458CD" w:rsidP="00D00C37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Engagement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58CD" w:rsidRPr="00E538A9" w:rsidRDefault="00D458CD" w:rsidP="00D00C37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00C37" w:rsidRPr="00E538A9" w:rsidTr="00D00C37">
        <w:trPr>
          <w:trHeight w:val="1500"/>
          <w:jc w:val="center"/>
        </w:trPr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58CD" w:rsidRPr="00E538A9" w:rsidRDefault="00D458CD" w:rsidP="00D00C37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Post Reaction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8CD" w:rsidRPr="00E538A9" w:rsidRDefault="00D458CD" w:rsidP="00D00C37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 number of reactions on your ads. The reactions</w:t>
            </w:r>
            <w:r w:rsidRPr="00E53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button on an ad allows people to share different</w:t>
            </w:r>
            <w:r w:rsidRPr="00E53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reactions to its content: like, love, </w:t>
            </w:r>
            <w:r w:rsidR="0011055F" w:rsidRPr="00E53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ha-ha</w:t>
            </w:r>
            <w:r w:rsidRPr="00E53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wow, sad or</w:t>
            </w:r>
            <w:r w:rsidRPr="00E53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angry.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58CD" w:rsidRPr="00E538A9" w:rsidRDefault="0011055F" w:rsidP="00D00C37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825</w:t>
            </w:r>
          </w:p>
        </w:tc>
      </w:tr>
      <w:tr w:rsidR="00D00C37" w:rsidRPr="00E538A9" w:rsidTr="00D00C37">
        <w:trPr>
          <w:trHeight w:val="300"/>
          <w:jc w:val="center"/>
        </w:trPr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58CD" w:rsidRPr="00E538A9" w:rsidRDefault="00D458CD" w:rsidP="00D00C37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Post Comments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8CD" w:rsidRPr="00E538A9" w:rsidRDefault="00D458CD" w:rsidP="00D00C37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 number of comments on your adverts.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58CD" w:rsidRPr="00E538A9" w:rsidRDefault="0011055F" w:rsidP="00D00C37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D00C37" w:rsidRPr="00E538A9" w:rsidTr="00D00C37">
        <w:trPr>
          <w:trHeight w:val="300"/>
          <w:jc w:val="center"/>
        </w:trPr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58CD" w:rsidRPr="00E538A9" w:rsidRDefault="00D458CD" w:rsidP="00D00C37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Post Saves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58CD" w:rsidRPr="00E538A9" w:rsidRDefault="00D458CD" w:rsidP="00D00C37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 total number of times your ad has been saved.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58CD" w:rsidRPr="00E538A9" w:rsidRDefault="0011055F" w:rsidP="00D00C37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</w:tr>
      <w:tr w:rsidR="00D00C37" w:rsidRPr="00E538A9" w:rsidTr="00D00C37">
        <w:trPr>
          <w:trHeight w:val="1200"/>
          <w:jc w:val="center"/>
        </w:trPr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58CD" w:rsidRPr="00E538A9" w:rsidRDefault="00D458CD" w:rsidP="00D00C37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Post Shares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8CD" w:rsidRPr="00E538A9" w:rsidRDefault="00D458CD" w:rsidP="00D00C37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 number of shares of your adverts. People can</w:t>
            </w:r>
            <w:r w:rsidRPr="00E53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share your adverts or posts on their own or friends'</w:t>
            </w:r>
            <w:r w:rsidRPr="00E53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Timelines, in groups and on their own Pages.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58CD" w:rsidRPr="00E538A9" w:rsidRDefault="0011055F" w:rsidP="00D00C37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00C37" w:rsidRPr="00E538A9" w:rsidTr="00D00C37">
        <w:trPr>
          <w:trHeight w:val="900"/>
          <w:jc w:val="center"/>
        </w:trPr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8CD" w:rsidRPr="00E538A9" w:rsidRDefault="00D458CD" w:rsidP="00D00C37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CPC (cost per link</w:t>
            </w:r>
            <w:r w:rsidRPr="00E53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click)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8CD" w:rsidRPr="00E538A9" w:rsidRDefault="00D458CD" w:rsidP="00D00C37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 average cost for each link click.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58CD" w:rsidRPr="00E538A9" w:rsidRDefault="00D458CD" w:rsidP="0011055F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Rs. </w:t>
            </w:r>
            <w:r w:rsidR="00110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8.44</w:t>
            </w:r>
          </w:p>
        </w:tc>
      </w:tr>
      <w:tr w:rsidR="00D00C37" w:rsidRPr="00E538A9" w:rsidTr="00D00C37">
        <w:trPr>
          <w:trHeight w:val="300"/>
          <w:jc w:val="center"/>
        </w:trPr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58CD" w:rsidRPr="00E538A9" w:rsidRDefault="00D458CD" w:rsidP="00D00C37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58CD" w:rsidRPr="00E538A9" w:rsidRDefault="00D458CD" w:rsidP="00D00C37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Video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58CD" w:rsidRPr="00E538A9" w:rsidRDefault="00D458CD" w:rsidP="00D00C37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00C37" w:rsidRPr="00E538A9" w:rsidTr="00D00C37">
        <w:trPr>
          <w:trHeight w:val="600"/>
          <w:jc w:val="center"/>
        </w:trPr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8CD" w:rsidRPr="00E538A9" w:rsidRDefault="00D458CD" w:rsidP="00D00C37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Video percentage watched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8CD" w:rsidRPr="00E538A9" w:rsidRDefault="00D458CD" w:rsidP="00D00C37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 average percentage of your video that people played.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58CD" w:rsidRPr="00E538A9" w:rsidRDefault="00D458CD" w:rsidP="00D00C37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13.76%</w:t>
            </w:r>
          </w:p>
        </w:tc>
      </w:tr>
      <w:tr w:rsidR="00D00C37" w:rsidRPr="00E538A9" w:rsidTr="00D00C37">
        <w:trPr>
          <w:trHeight w:val="900"/>
          <w:jc w:val="center"/>
        </w:trPr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8CD" w:rsidRPr="00E538A9" w:rsidRDefault="00D458CD" w:rsidP="00D00C37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Video average play time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8CD" w:rsidRPr="00E538A9" w:rsidRDefault="00D458CD" w:rsidP="00D00C37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 average time that a video was played for, including any time spent replaying the video for a single impression.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58CD" w:rsidRPr="00E538A9" w:rsidRDefault="0011055F" w:rsidP="00D00C37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00C37" w:rsidRPr="00E538A9" w:rsidTr="00D00C37">
        <w:trPr>
          <w:trHeight w:val="1500"/>
          <w:jc w:val="center"/>
        </w:trPr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8CD" w:rsidRPr="00E538A9" w:rsidRDefault="00D458CD" w:rsidP="00D00C37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3-second video plays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8CD" w:rsidRPr="00E538A9" w:rsidRDefault="00D458CD" w:rsidP="00D00C37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 number of times that your video was played for at least three seconds, or for nearly its total length if it's shorter than three seconds. For each impression of a video, we'll count video views separately and exclude any time spent replaying the video.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58CD" w:rsidRPr="00E538A9" w:rsidRDefault="0011055F" w:rsidP="00D00C37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13236D" w:rsidRDefault="0013236D" w:rsidP="00D00C3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3236D" w:rsidSect="00E726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9B6DEC"/>
    <w:multiLevelType w:val="hybridMultilevel"/>
    <w:tmpl w:val="B726AD10"/>
    <w:lvl w:ilvl="0" w:tplc="7E7825B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proofState w:spelling="clean" w:grammar="clean"/>
  <w:defaultTabStop w:val="720"/>
  <w:characterSpacingControl w:val="doNotCompress"/>
  <w:compat/>
  <w:rsids>
    <w:rsidRoot w:val="00D458CD"/>
    <w:rsid w:val="000436E2"/>
    <w:rsid w:val="0011055F"/>
    <w:rsid w:val="0013236D"/>
    <w:rsid w:val="00171236"/>
    <w:rsid w:val="006160A1"/>
    <w:rsid w:val="00704565"/>
    <w:rsid w:val="009D4EA1"/>
    <w:rsid w:val="00D00C37"/>
    <w:rsid w:val="00D458CD"/>
    <w:rsid w:val="00D56411"/>
    <w:rsid w:val="00E538A9"/>
    <w:rsid w:val="00E726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8C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36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3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ABESIT</dc:creator>
  <cp:lastModifiedBy>ABESIT</cp:lastModifiedBy>
  <cp:revision>2</cp:revision>
  <cp:lastPrinted>2020-07-09T08:12:00Z</cp:lastPrinted>
  <dcterms:created xsi:type="dcterms:W3CDTF">2020-10-27T05:05:00Z</dcterms:created>
  <dcterms:modified xsi:type="dcterms:W3CDTF">2020-10-27T05:05:00Z</dcterms:modified>
</cp:coreProperties>
</file>